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94B" w:rsidRDefault="009612FD"/>
    <w:p w:rsidR="002D4876" w:rsidRDefault="002D4876"/>
    <w:p w:rsidR="002D4876" w:rsidRDefault="002D4876" w:rsidP="00E85FF7">
      <w:pPr>
        <w:jc w:val="center"/>
        <w:rPr>
          <w:b/>
          <w:sz w:val="24"/>
          <w:szCs w:val="24"/>
        </w:rPr>
      </w:pPr>
      <w:r w:rsidRPr="00E85FF7">
        <w:rPr>
          <w:b/>
          <w:sz w:val="24"/>
          <w:szCs w:val="24"/>
        </w:rPr>
        <w:t>CUESTIONARIO PARTICIPACIÓN DISCAPACIDAD</w:t>
      </w:r>
    </w:p>
    <w:p w:rsidR="009612FD" w:rsidRDefault="009612FD" w:rsidP="00E85FF7">
      <w:pPr>
        <w:jc w:val="center"/>
        <w:rPr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9612FD" w:rsidTr="009612FD">
        <w:tc>
          <w:tcPr>
            <w:tcW w:w="2689" w:type="dxa"/>
          </w:tcPr>
          <w:p w:rsidR="009612FD" w:rsidRDefault="009612FD" w:rsidP="009612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Unidad:</w:t>
            </w:r>
          </w:p>
        </w:tc>
        <w:tc>
          <w:tcPr>
            <w:tcW w:w="5805" w:type="dxa"/>
          </w:tcPr>
          <w:p w:rsidR="009612FD" w:rsidRDefault="009612FD" w:rsidP="009612FD">
            <w:pPr>
              <w:rPr>
                <w:b/>
                <w:sz w:val="24"/>
                <w:szCs w:val="24"/>
              </w:rPr>
            </w:pPr>
          </w:p>
        </w:tc>
      </w:tr>
      <w:tr w:rsidR="009612FD" w:rsidTr="009612FD">
        <w:tc>
          <w:tcPr>
            <w:tcW w:w="2689" w:type="dxa"/>
          </w:tcPr>
          <w:p w:rsidR="009612FD" w:rsidRDefault="009612FD" w:rsidP="009612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Fecha:</w:t>
            </w:r>
          </w:p>
        </w:tc>
        <w:tc>
          <w:tcPr>
            <w:tcW w:w="5805" w:type="dxa"/>
          </w:tcPr>
          <w:p w:rsidR="009612FD" w:rsidRDefault="009612FD" w:rsidP="009612FD">
            <w:pPr>
              <w:rPr>
                <w:b/>
                <w:sz w:val="24"/>
                <w:szCs w:val="24"/>
              </w:rPr>
            </w:pPr>
          </w:p>
        </w:tc>
      </w:tr>
      <w:tr w:rsidR="009612FD" w:rsidTr="009612FD">
        <w:tc>
          <w:tcPr>
            <w:tcW w:w="2689" w:type="dxa"/>
          </w:tcPr>
          <w:p w:rsidR="009612FD" w:rsidRDefault="009612FD" w:rsidP="009612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Persona de contacto:</w:t>
            </w:r>
          </w:p>
        </w:tc>
        <w:tc>
          <w:tcPr>
            <w:tcW w:w="5805" w:type="dxa"/>
          </w:tcPr>
          <w:p w:rsidR="009612FD" w:rsidRDefault="009612FD" w:rsidP="009612FD">
            <w:pPr>
              <w:rPr>
                <w:b/>
                <w:sz w:val="24"/>
                <w:szCs w:val="24"/>
              </w:rPr>
            </w:pPr>
          </w:p>
        </w:tc>
      </w:tr>
    </w:tbl>
    <w:p w:rsidR="009612FD" w:rsidRPr="00E85FF7" w:rsidRDefault="009612FD" w:rsidP="009612FD">
      <w:pPr>
        <w:rPr>
          <w:b/>
          <w:sz w:val="24"/>
          <w:szCs w:val="24"/>
        </w:rPr>
      </w:pPr>
    </w:p>
    <w:p w:rsidR="00E85FF7" w:rsidRDefault="00E85FF7" w:rsidP="00E85FF7">
      <w:pPr>
        <w:pStyle w:val="isselectedend"/>
        <w:jc w:val="both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Este cuestionario tiene como finalidad conocer su opinión sobre diferentes aspectos relacionados con el acceso, la participación y la inclusión de las personas con discapacidad en los procesos de empleo público y en su posterior incorporación y desempeño en la Administración. Para cada afirmación, indique el </w:t>
      </w:r>
      <w:r>
        <w:rPr>
          <w:rFonts w:asciiTheme="minorHAnsi" w:eastAsiaTheme="minorHAnsi" w:hAnsiTheme="minorHAnsi" w:cstheme="minorBidi"/>
          <w:b/>
          <w:bCs/>
          <w:i/>
          <w:sz w:val="22"/>
          <w:szCs w:val="22"/>
          <w:lang w:eastAsia="en-US"/>
        </w:rPr>
        <w:t>grado de acuerdo o desacuerdo</w:t>
      </w: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 que considere más adecuado, seleccionando una única opción.</w:t>
      </w:r>
    </w:p>
    <w:p w:rsidR="00E85FF7" w:rsidRDefault="00E85FF7" w:rsidP="00E85FF7">
      <w:pPr>
        <w:pStyle w:val="isselectedend"/>
        <w:jc w:val="both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No existen respuestas correctas o incorrectas. El objetivo es recoger su </w:t>
      </w:r>
      <w:r>
        <w:rPr>
          <w:rFonts w:asciiTheme="minorHAnsi" w:eastAsiaTheme="minorHAnsi" w:hAnsiTheme="minorHAnsi" w:cstheme="minorBidi"/>
          <w:b/>
          <w:bCs/>
          <w:i/>
          <w:sz w:val="22"/>
          <w:szCs w:val="22"/>
          <w:lang w:eastAsia="en-US"/>
        </w:rPr>
        <w:t>valoración y experiencia</w:t>
      </w: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 sobre cada una de las cuestiones planteadas.</w:t>
      </w:r>
    </w:p>
    <w:p w:rsidR="00E85FF7" w:rsidRDefault="00E85FF7" w:rsidP="00E85FF7">
      <w:pPr>
        <w:pStyle w:val="NormalWeb"/>
        <w:jc w:val="both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Su participación es importante para identificar </w:t>
      </w:r>
      <w:r>
        <w:rPr>
          <w:rFonts w:asciiTheme="minorHAnsi" w:eastAsiaTheme="minorHAnsi" w:hAnsiTheme="minorHAnsi" w:cstheme="minorBidi"/>
          <w:b/>
          <w:bCs/>
          <w:i/>
          <w:sz w:val="22"/>
          <w:szCs w:val="22"/>
          <w:lang w:eastAsia="en-US"/>
        </w:rPr>
        <w:t>fortalezas, dificultades y posibles áreas de mejora</w:t>
      </w: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 en las políticas y procedimientos relacionados con la inclusión de las personas con discapacidad en la función pública.</w:t>
      </w:r>
    </w:p>
    <w:tbl>
      <w:tblPr>
        <w:tblStyle w:val="Tablaconcuadrcula"/>
        <w:tblW w:w="10349" w:type="dxa"/>
        <w:tblInd w:w="-856" w:type="dxa"/>
        <w:tblLook w:val="04A0" w:firstRow="1" w:lastRow="0" w:firstColumn="1" w:lastColumn="0" w:noHBand="0" w:noVBand="1"/>
      </w:tblPr>
      <w:tblGrid>
        <w:gridCol w:w="3966"/>
        <w:gridCol w:w="1277"/>
        <w:gridCol w:w="1277"/>
        <w:gridCol w:w="1277"/>
        <w:gridCol w:w="1276"/>
        <w:gridCol w:w="1276"/>
      </w:tblGrid>
      <w:tr w:rsidR="002D4876" w:rsidRPr="00906F02" w:rsidTr="003A3AF5">
        <w:trPr>
          <w:tblHeader/>
        </w:trPr>
        <w:tc>
          <w:tcPr>
            <w:tcW w:w="3966" w:type="dxa"/>
            <w:shd w:val="clear" w:color="auto" w:fill="DEEAF6" w:themeFill="accent1" w:themeFillTint="33"/>
          </w:tcPr>
          <w:p w:rsidR="002D4876" w:rsidRPr="00906F02" w:rsidRDefault="002D4876" w:rsidP="00906F02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277" w:type="dxa"/>
            <w:shd w:val="clear" w:color="auto" w:fill="DEEAF6" w:themeFill="accent1" w:themeFillTint="33"/>
          </w:tcPr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1</w:t>
            </w:r>
          </w:p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totalmente en desacuerdo</w:t>
            </w:r>
          </w:p>
        </w:tc>
        <w:tc>
          <w:tcPr>
            <w:tcW w:w="1277" w:type="dxa"/>
            <w:shd w:val="clear" w:color="auto" w:fill="DEEAF6" w:themeFill="accent1" w:themeFillTint="33"/>
          </w:tcPr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2</w:t>
            </w:r>
          </w:p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en desacuerdo</w:t>
            </w:r>
          </w:p>
        </w:tc>
        <w:tc>
          <w:tcPr>
            <w:tcW w:w="1277" w:type="dxa"/>
            <w:shd w:val="clear" w:color="auto" w:fill="DEEAF6" w:themeFill="accent1" w:themeFillTint="33"/>
          </w:tcPr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3</w:t>
            </w:r>
          </w:p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ni de acuerdo ni en desacuerdo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4</w:t>
            </w:r>
          </w:p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de acuerdo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5</w:t>
            </w:r>
          </w:p>
          <w:p w:rsidR="002D4876" w:rsidRPr="00906F02" w:rsidRDefault="002D4876" w:rsidP="00906F02">
            <w:pPr>
              <w:jc w:val="center"/>
              <w:rPr>
                <w:b/>
              </w:rPr>
            </w:pPr>
            <w:r w:rsidRPr="00906F02">
              <w:rPr>
                <w:b/>
              </w:rPr>
              <w:t>totalmente de acuerdo</w:t>
            </w:r>
          </w:p>
        </w:tc>
      </w:tr>
      <w:tr w:rsidR="002D4876" w:rsidTr="00B00C9B">
        <w:tc>
          <w:tcPr>
            <w:tcW w:w="3966" w:type="dxa"/>
          </w:tcPr>
          <w:p w:rsidR="002D4876" w:rsidRPr="00906F02" w:rsidRDefault="00906F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Las entidades representativas de las personas con discapac</w:t>
            </w:r>
            <w:r w:rsidR="00E440E9">
              <w:rPr>
                <w:rFonts w:ascii="Calibri" w:hAnsi="Calibri" w:cs="Calibri"/>
                <w:color w:val="000000"/>
              </w:rPr>
              <w:t>idad participan en la elaboración</w:t>
            </w:r>
            <w:r>
              <w:rPr>
                <w:rFonts w:ascii="Calibri" w:hAnsi="Calibri" w:cs="Calibri"/>
                <w:color w:val="000000"/>
              </w:rPr>
              <w:t xml:space="preserve"> de la oferta de empleo público.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906F02" w:rsidRDefault="00906F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Los criterios utilizados para distribuir la reserva de plazas entre cuerpos, escalas o especialidades son adecuados.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906F02" w:rsidRDefault="00906F02" w:rsidP="00906F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 reserva de plazas debería fijarse globalmente en la oferta de empleo sin determinar escalas</w:t>
            </w:r>
            <w:r w:rsidR="004E5F40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 xml:space="preserve"> y establecer estas</w:t>
            </w:r>
            <w:r w:rsidR="004E5F40">
              <w:rPr>
                <w:rFonts w:ascii="Calibri" w:hAnsi="Calibri" w:cs="Calibri"/>
                <w:color w:val="000000"/>
              </w:rPr>
              <w:t xml:space="preserve"> posteriormente</w:t>
            </w:r>
            <w:r>
              <w:rPr>
                <w:rFonts w:ascii="Calibri" w:hAnsi="Calibri" w:cs="Calibri"/>
                <w:color w:val="000000"/>
              </w:rPr>
              <w:t xml:space="preserve"> en cada convocatoria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E440E9" w:rsidTr="00B00C9B">
        <w:tc>
          <w:tcPr>
            <w:tcW w:w="3966" w:type="dxa"/>
          </w:tcPr>
          <w:p w:rsidR="00E440E9" w:rsidRDefault="00E440E9" w:rsidP="00906F02">
            <w:pPr>
              <w:rPr>
                <w:rFonts w:ascii="Calibri" w:hAnsi="Calibri" w:cs="Calibri"/>
                <w:color w:val="000000"/>
              </w:rPr>
            </w:pPr>
            <w:r w:rsidRPr="002D4876">
              <w:t xml:space="preserve">Los perfiles profesionales incluidos en la oferta de empleo público son adecuados para personas con discapacidad intelectual o </w:t>
            </w:r>
            <w:r>
              <w:t>enfermedad mental</w:t>
            </w:r>
            <w:r w:rsidRPr="002D4876">
              <w:t>.</w:t>
            </w:r>
          </w:p>
        </w:tc>
        <w:tc>
          <w:tcPr>
            <w:tcW w:w="1277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906F02" w:rsidRDefault="00906F02" w:rsidP="00906F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 reserva de plazas para personas con discapacidad intelectual o enfermedad mental debería distribuirse entre un mayor número de cuerpos, escalas o especialidades en lugar de concentrarse en determinadas escalas.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E85FF7" w:rsidTr="00B00C9B">
        <w:tc>
          <w:tcPr>
            <w:tcW w:w="10349" w:type="dxa"/>
            <w:gridSpan w:val="6"/>
            <w:vAlign w:val="center"/>
          </w:tcPr>
          <w:p w:rsidR="00E85FF7" w:rsidRPr="00623547" w:rsidRDefault="00E85FF7" w:rsidP="00246BC1">
            <w:pPr>
              <w:rPr>
                <w:b/>
                <w:sz w:val="24"/>
              </w:rPr>
            </w:pPr>
            <w:r w:rsidRPr="00623547">
              <w:rPr>
                <w:b/>
                <w:i/>
                <w:sz w:val="24"/>
              </w:rPr>
              <w:lastRenderedPageBreak/>
              <w:t>Observaciones y sugerencias acerca de la Oferta de Empleo Pública:</w:t>
            </w:r>
          </w:p>
          <w:p w:rsidR="00E85FF7" w:rsidRPr="00623547" w:rsidRDefault="00E85FF7" w:rsidP="00B00C9B">
            <w:pPr>
              <w:jc w:val="center"/>
              <w:rPr>
                <w:b/>
                <w:sz w:val="24"/>
              </w:rPr>
            </w:pPr>
          </w:p>
          <w:p w:rsidR="00E85FF7" w:rsidRPr="00623547" w:rsidRDefault="00E85FF7" w:rsidP="00B00C9B">
            <w:pPr>
              <w:jc w:val="center"/>
              <w:rPr>
                <w:b/>
                <w:sz w:val="24"/>
              </w:rPr>
            </w:pPr>
          </w:p>
          <w:p w:rsidR="00703AEB" w:rsidRPr="00623547" w:rsidRDefault="00703AEB" w:rsidP="00B00C9B">
            <w:pPr>
              <w:jc w:val="center"/>
              <w:rPr>
                <w:b/>
                <w:sz w:val="24"/>
              </w:rPr>
            </w:pPr>
          </w:p>
          <w:p w:rsidR="00E85FF7" w:rsidRPr="00623547" w:rsidRDefault="00E85FF7" w:rsidP="00B00C9B">
            <w:pPr>
              <w:jc w:val="center"/>
              <w:rPr>
                <w:b/>
                <w:sz w:val="24"/>
              </w:rPr>
            </w:pPr>
          </w:p>
        </w:tc>
      </w:tr>
      <w:tr w:rsidR="008A3DEF" w:rsidTr="00B00C9B">
        <w:tc>
          <w:tcPr>
            <w:tcW w:w="10349" w:type="dxa"/>
            <w:gridSpan w:val="6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906F02" w:rsidRDefault="00906F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Los temarios son comprensibles para las personas con discapacidad intelectual.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906F02" w:rsidRDefault="00906F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Los temarios se ofrecen en formatos accesibles (lectura fácil</w:t>
            </w:r>
            <w:r w:rsidR="00E440E9">
              <w:rPr>
                <w:rFonts w:ascii="Calibri" w:hAnsi="Calibri" w:cs="Calibri"/>
                <w:color w:val="000000"/>
              </w:rPr>
              <w:t>, braille</w:t>
            </w:r>
            <w:r>
              <w:rPr>
                <w:rFonts w:ascii="Calibri" w:hAnsi="Calibri" w:cs="Calibri"/>
                <w:color w:val="000000"/>
              </w:rPr>
              <w:t xml:space="preserve"> u otros apoyos), cuando es necesario.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8A3DEF" w:rsidTr="00B00C9B">
        <w:trPr>
          <w:trHeight w:val="1074"/>
        </w:trPr>
        <w:tc>
          <w:tcPr>
            <w:tcW w:w="3966" w:type="dxa"/>
          </w:tcPr>
          <w:p w:rsidR="008A3DEF" w:rsidRPr="00906F02" w:rsidRDefault="008A3DEF" w:rsidP="008A3DE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Los temarios se revisan para evitar contenidos cuya complejidad no es necesaria para evaluar las funciones del puesto.</w:t>
            </w:r>
          </w:p>
        </w:tc>
        <w:tc>
          <w:tcPr>
            <w:tcW w:w="1277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</w:tr>
      <w:tr w:rsidR="008A3DEF" w:rsidTr="00B00C9B">
        <w:trPr>
          <w:trHeight w:val="1074"/>
        </w:trPr>
        <w:tc>
          <w:tcPr>
            <w:tcW w:w="3966" w:type="dxa"/>
          </w:tcPr>
          <w:p w:rsidR="008A3DEF" w:rsidRDefault="008A3DEF" w:rsidP="00906F0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 Administración debería proporcionar los temas elaborados en los procesos dirigidos a personas con discapacidad intelectual o enfermedad mental.</w:t>
            </w:r>
          </w:p>
        </w:tc>
        <w:tc>
          <w:tcPr>
            <w:tcW w:w="1277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</w:tr>
      <w:tr w:rsidR="008A3DEF" w:rsidTr="00B00C9B">
        <w:tc>
          <w:tcPr>
            <w:tcW w:w="10349" w:type="dxa"/>
            <w:gridSpan w:val="6"/>
            <w:vAlign w:val="center"/>
          </w:tcPr>
          <w:p w:rsidR="008A3DEF" w:rsidRPr="00623547" w:rsidRDefault="008A3DEF" w:rsidP="00246BC1">
            <w:pPr>
              <w:rPr>
                <w:b/>
                <w:sz w:val="24"/>
              </w:rPr>
            </w:pPr>
            <w:r w:rsidRPr="00623547">
              <w:rPr>
                <w:b/>
                <w:i/>
                <w:sz w:val="24"/>
              </w:rPr>
              <w:t>Observaciones y sugerencias acerca de los temarios:</w:t>
            </w:r>
          </w:p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</w:tr>
      <w:tr w:rsidR="00703AEB" w:rsidTr="00B351DF">
        <w:tc>
          <w:tcPr>
            <w:tcW w:w="10349" w:type="dxa"/>
            <w:gridSpan w:val="6"/>
          </w:tcPr>
          <w:p w:rsidR="00703AEB" w:rsidRPr="00623547" w:rsidRDefault="00703AEB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BD2AA9" w:rsidRDefault="00BD2A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 información de las convocatorias es fácil de localizar y comprender.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BD2AA9" w:rsidRDefault="00BD2A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 procedimiento para solicitar adaptaciones en el proceso selectivo es claro.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BD2AA9" w:rsidRDefault="00BD2AA9" w:rsidP="00BD2A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Los aspirantes deberán presentar la acreditación de la discapacidad cuando esta haya sido reconocida por otra comunidad autónoma.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BD2AA9" w:rsidRDefault="00BD2A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Los procesos selectivos específicos para pe</w:t>
            </w:r>
            <w:r w:rsidR="005C5A35">
              <w:rPr>
                <w:rFonts w:ascii="Calibri" w:hAnsi="Calibri" w:cs="Calibri"/>
                <w:color w:val="000000"/>
              </w:rPr>
              <w:t>rsonas con discapacidad deben</w:t>
            </w:r>
            <w:r>
              <w:rPr>
                <w:rFonts w:ascii="Calibri" w:hAnsi="Calibri" w:cs="Calibri"/>
                <w:color w:val="000000"/>
              </w:rPr>
              <w:t xml:space="preserve"> realizarse mediante convocatorias independientes.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BD2AA9" w:rsidRDefault="00BD2AA9" w:rsidP="005C5A3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Las personas con discapacidad que participen por el turno</w:t>
            </w:r>
            <w:r w:rsidR="005C5A35">
              <w:rPr>
                <w:rFonts w:ascii="Calibri" w:hAnsi="Calibri" w:cs="Calibri"/>
                <w:color w:val="000000"/>
              </w:rPr>
              <w:t xml:space="preserve"> general</w:t>
            </w:r>
            <w:r>
              <w:rPr>
                <w:rFonts w:ascii="Calibri" w:hAnsi="Calibri" w:cs="Calibri"/>
                <w:color w:val="000000"/>
              </w:rPr>
              <w:t xml:space="preserve"> deberían informar y acreditar si tienen alguna  discapacidad, para valorar posteriormente las necesidades relacionadas con el puesto.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BD2AA9" w:rsidRDefault="00BD2A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En los procesos específicos de discapacidad debería acreditarse </w:t>
            </w:r>
            <w:r>
              <w:rPr>
                <w:rFonts w:ascii="Calibri" w:hAnsi="Calibri" w:cs="Calibri"/>
                <w:color w:val="000000"/>
              </w:rPr>
              <w:lastRenderedPageBreak/>
              <w:t>cualquier otra discapacidad adicional que pueda influir en las necesidades de adaptación.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8A3DEF" w:rsidTr="00B00C9B">
        <w:tc>
          <w:tcPr>
            <w:tcW w:w="10349" w:type="dxa"/>
            <w:gridSpan w:val="6"/>
            <w:vAlign w:val="center"/>
          </w:tcPr>
          <w:p w:rsidR="008A3DEF" w:rsidRPr="00623547" w:rsidRDefault="008A3DEF" w:rsidP="00703AEB">
            <w:pPr>
              <w:rPr>
                <w:b/>
                <w:sz w:val="24"/>
              </w:rPr>
            </w:pPr>
            <w:r w:rsidRPr="00623547">
              <w:rPr>
                <w:b/>
                <w:i/>
                <w:sz w:val="24"/>
              </w:rPr>
              <w:t>Observaciones y sugerencias acerca de las convocatorias:</w:t>
            </w:r>
          </w:p>
          <w:p w:rsidR="008A3DEF" w:rsidRPr="00623547" w:rsidRDefault="008A3DEF" w:rsidP="00703AEB">
            <w:pPr>
              <w:rPr>
                <w:b/>
                <w:sz w:val="24"/>
              </w:rPr>
            </w:pPr>
          </w:p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  <w:p w:rsidR="008A3DEF" w:rsidRPr="00623547" w:rsidRDefault="008A3DEF" w:rsidP="00B00C9B">
            <w:pPr>
              <w:jc w:val="center"/>
              <w:rPr>
                <w:b/>
                <w:sz w:val="24"/>
              </w:rPr>
            </w:pPr>
          </w:p>
        </w:tc>
      </w:tr>
      <w:tr w:rsidR="004A4B13" w:rsidTr="00E0031D">
        <w:tc>
          <w:tcPr>
            <w:tcW w:w="10349" w:type="dxa"/>
            <w:gridSpan w:val="6"/>
          </w:tcPr>
          <w:p w:rsidR="004A4B13" w:rsidRPr="00623547" w:rsidRDefault="004A4B13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BD2AA9" w:rsidRDefault="00BD2A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Los miembros de los tribunales conocen adecuadamente la normativa sobre adaptaciones.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2D4876" w:rsidTr="00B00C9B">
        <w:tc>
          <w:tcPr>
            <w:tcW w:w="3966" w:type="dxa"/>
          </w:tcPr>
          <w:p w:rsidR="002D4876" w:rsidRPr="00BD2AA9" w:rsidRDefault="00BD2AA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 aplican criterios homogéneos para valorar las adaptaciones.</w:t>
            </w: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2D4876" w:rsidRPr="00623547" w:rsidRDefault="002D4876" w:rsidP="00B00C9B">
            <w:pPr>
              <w:jc w:val="center"/>
              <w:rPr>
                <w:b/>
                <w:sz w:val="24"/>
              </w:rPr>
            </w:pPr>
          </w:p>
        </w:tc>
      </w:tr>
      <w:tr w:rsidR="00906F02" w:rsidTr="00B00C9B">
        <w:tc>
          <w:tcPr>
            <w:tcW w:w="3966" w:type="dxa"/>
          </w:tcPr>
          <w:p w:rsidR="00906F02" w:rsidRPr="006F4E5E" w:rsidRDefault="006F4E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Los tribunales deberían disponer de asesoramiento</w:t>
            </w:r>
            <w:r w:rsidR="00E440E9">
              <w:rPr>
                <w:rFonts w:ascii="Calibri" w:hAnsi="Calibri" w:cs="Calibri"/>
                <w:color w:val="000000"/>
              </w:rPr>
              <w:t xml:space="preserve"> y formación</w:t>
            </w:r>
            <w:r>
              <w:rPr>
                <w:rFonts w:ascii="Calibri" w:hAnsi="Calibri" w:cs="Calibri"/>
                <w:color w:val="000000"/>
              </w:rPr>
              <w:t xml:space="preserve"> especializado en materia de discapacidad.</w:t>
            </w: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</w:tr>
      <w:tr w:rsidR="005B7E1B" w:rsidTr="00B00C9B">
        <w:tc>
          <w:tcPr>
            <w:tcW w:w="10349" w:type="dxa"/>
            <w:gridSpan w:val="6"/>
            <w:vAlign w:val="center"/>
          </w:tcPr>
          <w:p w:rsidR="005B7E1B" w:rsidRPr="00246BC1" w:rsidRDefault="005B7E1B" w:rsidP="00246BC1">
            <w:pPr>
              <w:rPr>
                <w:b/>
                <w:i/>
                <w:sz w:val="24"/>
              </w:rPr>
            </w:pPr>
            <w:r w:rsidRPr="00623547">
              <w:rPr>
                <w:b/>
                <w:i/>
                <w:sz w:val="24"/>
              </w:rPr>
              <w:t>Observaciones y sugerencias acerca de los tribunales:</w:t>
            </w:r>
          </w:p>
          <w:p w:rsidR="005B7E1B" w:rsidRPr="00246BC1" w:rsidRDefault="005B7E1B" w:rsidP="00246BC1">
            <w:pPr>
              <w:rPr>
                <w:b/>
                <w:i/>
                <w:sz w:val="24"/>
              </w:rPr>
            </w:pPr>
          </w:p>
          <w:p w:rsidR="005B7E1B" w:rsidRPr="00246BC1" w:rsidRDefault="005B7E1B" w:rsidP="00246BC1">
            <w:pPr>
              <w:rPr>
                <w:b/>
                <w:i/>
                <w:sz w:val="24"/>
              </w:rPr>
            </w:pPr>
          </w:p>
          <w:p w:rsidR="005B7E1B" w:rsidRPr="00246BC1" w:rsidRDefault="005B7E1B" w:rsidP="00246BC1">
            <w:pPr>
              <w:rPr>
                <w:b/>
                <w:i/>
                <w:sz w:val="24"/>
              </w:rPr>
            </w:pPr>
          </w:p>
        </w:tc>
      </w:tr>
      <w:tr w:rsidR="004A4B13" w:rsidTr="00A65F1F">
        <w:tc>
          <w:tcPr>
            <w:tcW w:w="10349" w:type="dxa"/>
            <w:gridSpan w:val="6"/>
          </w:tcPr>
          <w:p w:rsidR="004A4B13" w:rsidRPr="00623547" w:rsidRDefault="004A4B13" w:rsidP="00B00C9B">
            <w:pPr>
              <w:jc w:val="center"/>
              <w:rPr>
                <w:b/>
                <w:sz w:val="24"/>
              </w:rPr>
            </w:pPr>
          </w:p>
        </w:tc>
      </w:tr>
      <w:tr w:rsidR="00906F02" w:rsidTr="00B00C9B">
        <w:tc>
          <w:tcPr>
            <w:tcW w:w="3966" w:type="dxa"/>
          </w:tcPr>
          <w:p w:rsidR="00906F02" w:rsidRPr="006F4E5E" w:rsidRDefault="006F4E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Las adaptaciones de las pruebas en los procesos selectivos permiten evaluar a las personas con discapacidad en condiciones de igualdad.</w:t>
            </w: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</w:tr>
      <w:tr w:rsidR="00906F02" w:rsidTr="00B00C9B">
        <w:tc>
          <w:tcPr>
            <w:tcW w:w="3966" w:type="dxa"/>
          </w:tcPr>
          <w:p w:rsidR="00906F02" w:rsidRPr="00854435" w:rsidRDefault="0085443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Los espacios donde se realizan las pruebas son accesibles.</w:t>
            </w: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</w:tr>
      <w:tr w:rsidR="00906F02" w:rsidTr="00B00C9B">
        <w:tc>
          <w:tcPr>
            <w:tcW w:w="3966" w:type="dxa"/>
          </w:tcPr>
          <w:p w:rsidR="00906F02" w:rsidRPr="00854435" w:rsidRDefault="00854435" w:rsidP="0085443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Las pruebas evalúan las competencias necesarias para el puesto en lugar de las  limitaciones derivadas de la discapacidad.</w:t>
            </w: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</w:tr>
      <w:tr w:rsidR="00E440E9" w:rsidTr="00B00C9B">
        <w:tc>
          <w:tcPr>
            <w:tcW w:w="3966" w:type="dxa"/>
          </w:tcPr>
          <w:p w:rsidR="00E440E9" w:rsidRDefault="00516DC6">
            <w:pPr>
              <w:rPr>
                <w:rFonts w:ascii="Calibri" w:hAnsi="Calibri" w:cs="Calibri"/>
                <w:color w:val="000000"/>
              </w:rPr>
            </w:pPr>
            <w:r>
              <w:t>Las adaptaciones de las pruebas, incluyendo el tiempo concedido, los apoyos personales y técnicos y la claridad y accesibilidad de las instrucciones, son adecuadas a las necesidades de las personas con discapacidad y permiten realizar las pruebas en condiciones de igualdad.</w:t>
            </w:r>
          </w:p>
        </w:tc>
        <w:tc>
          <w:tcPr>
            <w:tcW w:w="1277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E440E9" w:rsidRPr="00623547" w:rsidRDefault="00E440E9" w:rsidP="00B00C9B">
            <w:pPr>
              <w:jc w:val="center"/>
              <w:rPr>
                <w:b/>
                <w:sz w:val="24"/>
              </w:rPr>
            </w:pPr>
          </w:p>
        </w:tc>
      </w:tr>
      <w:tr w:rsidR="00906F02" w:rsidTr="00B00C9B">
        <w:tc>
          <w:tcPr>
            <w:tcW w:w="3966" w:type="dxa"/>
          </w:tcPr>
          <w:p w:rsidR="00906F02" w:rsidRPr="00854435" w:rsidRDefault="0085443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 proceso selectivo debe incluir un periodo de prácticas para valorar el desempeño en el puesto de trabajo.</w:t>
            </w: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</w:tr>
      <w:tr w:rsidR="00906F02" w:rsidTr="00B00C9B">
        <w:tc>
          <w:tcPr>
            <w:tcW w:w="3966" w:type="dxa"/>
          </w:tcPr>
          <w:p w:rsidR="00906F02" w:rsidRPr="00854435" w:rsidRDefault="0085443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 proceso selectivo debe incluir una fase formativa previa a las prácticas para valorar la adecuación a los puestos que puedan desempeñarse.</w:t>
            </w: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</w:tr>
      <w:tr w:rsidR="00906F02" w:rsidTr="00B00C9B">
        <w:tc>
          <w:tcPr>
            <w:tcW w:w="3966" w:type="dxa"/>
          </w:tcPr>
          <w:p w:rsidR="00906F02" w:rsidRPr="00854435" w:rsidRDefault="0085443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Existen criterios claros para valorar la capacidad funcional necesaria para desempeñar las funciones del cuerpo, escala o especialidad.</w:t>
            </w: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</w:tr>
      <w:tr w:rsidR="00D32FF3" w:rsidTr="00B00C9B">
        <w:tc>
          <w:tcPr>
            <w:tcW w:w="10349" w:type="dxa"/>
            <w:gridSpan w:val="6"/>
            <w:vAlign w:val="center"/>
          </w:tcPr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  <w:r w:rsidRPr="00623547">
              <w:rPr>
                <w:b/>
                <w:i/>
                <w:sz w:val="24"/>
              </w:rPr>
              <w:t>Observaciones y sugerencias acerca del desarrollo de las pruebas:</w:t>
            </w:r>
          </w:p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</w:p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</w:p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</w:p>
        </w:tc>
      </w:tr>
      <w:tr w:rsidR="004A4B13" w:rsidTr="00C5048B">
        <w:tc>
          <w:tcPr>
            <w:tcW w:w="10349" w:type="dxa"/>
            <w:gridSpan w:val="6"/>
          </w:tcPr>
          <w:p w:rsidR="004A4B13" w:rsidRPr="00623547" w:rsidRDefault="004A4B13" w:rsidP="00B00C9B">
            <w:pPr>
              <w:jc w:val="center"/>
              <w:rPr>
                <w:b/>
                <w:sz w:val="24"/>
              </w:rPr>
            </w:pPr>
          </w:p>
        </w:tc>
      </w:tr>
      <w:tr w:rsidR="00906F02" w:rsidTr="00B00C9B">
        <w:tc>
          <w:tcPr>
            <w:tcW w:w="3966" w:type="dxa"/>
          </w:tcPr>
          <w:p w:rsidR="00906F02" w:rsidRPr="00854435" w:rsidRDefault="0085443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Toda la documentación exigida para participar en el proceso es necesaria y pertinente.</w:t>
            </w: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06F02" w:rsidRPr="00623547" w:rsidRDefault="00906F02" w:rsidP="00B00C9B">
            <w:pPr>
              <w:jc w:val="center"/>
              <w:rPr>
                <w:b/>
                <w:sz w:val="24"/>
              </w:rPr>
            </w:pPr>
          </w:p>
        </w:tc>
      </w:tr>
      <w:tr w:rsidR="00BD2AA9" w:rsidTr="00B00C9B">
        <w:tc>
          <w:tcPr>
            <w:tcW w:w="3966" w:type="dxa"/>
          </w:tcPr>
          <w:p w:rsidR="00BD2AA9" w:rsidRPr="00854435" w:rsidRDefault="0085443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 procedimiento de presentación de la documentación es sencillo y accesible.</w:t>
            </w: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</w:tr>
      <w:tr w:rsidR="00BD2AA9" w:rsidTr="00B00C9B">
        <w:tc>
          <w:tcPr>
            <w:tcW w:w="3966" w:type="dxa"/>
          </w:tcPr>
          <w:p w:rsidR="00BD2AA9" w:rsidRDefault="00E440E9">
            <w:r>
              <w:t>Es conveniente</w:t>
            </w:r>
            <w:r w:rsidR="00B1445E">
              <w:t xml:space="preserve"> que</w:t>
            </w:r>
            <w:r>
              <w:t xml:space="preserve">, en la discapacidad intelectual y enfermedad mental, </w:t>
            </w:r>
            <w:r w:rsidR="00B1445E">
              <w:t xml:space="preserve"> las solicitudes vayan acompañadas de un informe del profesional de referencia del aspirante indicando sus capacidades y dificultades para el puesto</w:t>
            </w: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</w:tr>
      <w:tr w:rsidR="00BD2AA9" w:rsidTr="00B00C9B">
        <w:tc>
          <w:tcPr>
            <w:tcW w:w="3966" w:type="dxa"/>
          </w:tcPr>
          <w:p w:rsidR="00BD2AA9" w:rsidRDefault="00B1445E">
            <w:r>
              <w:t>Los requerimientos para subsanar documentación son claros y comprensibles</w:t>
            </w: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</w:tr>
      <w:tr w:rsidR="00D32FF3" w:rsidTr="00B00C9B">
        <w:tc>
          <w:tcPr>
            <w:tcW w:w="10349" w:type="dxa"/>
            <w:gridSpan w:val="6"/>
            <w:vAlign w:val="center"/>
          </w:tcPr>
          <w:p w:rsidR="00D32FF3" w:rsidRPr="00623547" w:rsidRDefault="00D32FF3" w:rsidP="004A4B13">
            <w:pPr>
              <w:rPr>
                <w:b/>
                <w:sz w:val="24"/>
              </w:rPr>
            </w:pPr>
            <w:r w:rsidRPr="00623547">
              <w:rPr>
                <w:b/>
                <w:i/>
                <w:sz w:val="24"/>
              </w:rPr>
              <w:t>Observaciones y sugerencias acerca de la documentación requerida:</w:t>
            </w:r>
          </w:p>
          <w:p w:rsidR="00D32FF3" w:rsidRPr="00623547" w:rsidRDefault="00D32FF3" w:rsidP="004A4B13">
            <w:pPr>
              <w:rPr>
                <w:b/>
                <w:sz w:val="24"/>
              </w:rPr>
            </w:pPr>
          </w:p>
          <w:p w:rsidR="00D32FF3" w:rsidRPr="00623547" w:rsidRDefault="00D32FF3" w:rsidP="00B00C9B">
            <w:pPr>
              <w:jc w:val="center"/>
              <w:rPr>
                <w:b/>
                <w:sz w:val="24"/>
              </w:rPr>
            </w:pPr>
          </w:p>
          <w:p w:rsidR="00D32FF3" w:rsidRPr="00623547" w:rsidRDefault="00D32FF3" w:rsidP="00B00C9B">
            <w:pPr>
              <w:jc w:val="center"/>
              <w:rPr>
                <w:b/>
                <w:sz w:val="24"/>
              </w:rPr>
            </w:pPr>
          </w:p>
        </w:tc>
      </w:tr>
      <w:tr w:rsidR="00DE6646" w:rsidTr="00CF68EC">
        <w:tc>
          <w:tcPr>
            <w:tcW w:w="10349" w:type="dxa"/>
            <w:gridSpan w:val="6"/>
          </w:tcPr>
          <w:p w:rsidR="00DE6646" w:rsidRPr="00623547" w:rsidRDefault="00DE6646" w:rsidP="00B00C9B">
            <w:pPr>
              <w:jc w:val="center"/>
              <w:rPr>
                <w:b/>
                <w:sz w:val="24"/>
              </w:rPr>
            </w:pPr>
          </w:p>
        </w:tc>
      </w:tr>
      <w:tr w:rsidR="00BD2AA9" w:rsidTr="00B00C9B">
        <w:tc>
          <w:tcPr>
            <w:tcW w:w="3966" w:type="dxa"/>
          </w:tcPr>
          <w:p w:rsidR="00BD2AA9" w:rsidRDefault="00A5494B" w:rsidP="00A5494B">
            <w:r>
              <w:t xml:space="preserve">El Servicio </w:t>
            </w:r>
            <w:r w:rsidR="00B1445E">
              <w:t xml:space="preserve">que realiza la valoración del candidato dispone de información suficiente sobre las funciones del puesto que </w:t>
            </w:r>
            <w:r>
              <w:t>va a desempeñar.</w:t>
            </w: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</w:tr>
      <w:tr w:rsidR="00BD2AA9" w:rsidTr="00B00C9B">
        <w:tc>
          <w:tcPr>
            <w:tcW w:w="3966" w:type="dxa"/>
          </w:tcPr>
          <w:p w:rsidR="00BD2AA9" w:rsidRDefault="007F5F68">
            <w:r>
              <w:t>Existe una coordinación adecuada entre el Servicio de Prevención de Riesgos laborales y las unidades con competencias en materia de discapacidad</w:t>
            </w: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</w:tr>
      <w:tr w:rsidR="00854435" w:rsidTr="00B00C9B">
        <w:tc>
          <w:tcPr>
            <w:tcW w:w="3966" w:type="dxa"/>
          </w:tcPr>
          <w:p w:rsidR="00854435" w:rsidRDefault="003F51F1">
            <w:r>
              <w:t>Los informes emitidos por los distintos órganos o profesionales son coherentes entre sí</w:t>
            </w: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</w:tr>
      <w:tr w:rsidR="00854435" w:rsidTr="00B00C9B">
        <w:tc>
          <w:tcPr>
            <w:tcW w:w="3966" w:type="dxa"/>
          </w:tcPr>
          <w:p w:rsidR="00854435" w:rsidRDefault="003F51F1">
            <w:r>
              <w:t>La persona interesada recibe información comprensible sobre el resultado de la valoración y sus implicaciones</w:t>
            </w: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</w:tr>
      <w:tr w:rsidR="00D32FF3" w:rsidTr="00B00C9B">
        <w:tc>
          <w:tcPr>
            <w:tcW w:w="10349" w:type="dxa"/>
            <w:gridSpan w:val="6"/>
            <w:vAlign w:val="center"/>
          </w:tcPr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  <w:r w:rsidRPr="00623547">
              <w:rPr>
                <w:b/>
                <w:i/>
                <w:sz w:val="24"/>
              </w:rPr>
              <w:t>Observaciones y sugerencias acerca del reconocimiento médico:</w:t>
            </w:r>
          </w:p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</w:p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</w:p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</w:p>
        </w:tc>
      </w:tr>
      <w:tr w:rsidR="00DE6646" w:rsidTr="00023DA0">
        <w:tc>
          <w:tcPr>
            <w:tcW w:w="10349" w:type="dxa"/>
            <w:gridSpan w:val="6"/>
          </w:tcPr>
          <w:p w:rsidR="00DE6646" w:rsidRPr="00623547" w:rsidRDefault="00DE6646" w:rsidP="00B00C9B">
            <w:pPr>
              <w:jc w:val="center"/>
              <w:rPr>
                <w:b/>
                <w:sz w:val="24"/>
              </w:rPr>
            </w:pPr>
          </w:p>
        </w:tc>
      </w:tr>
      <w:tr w:rsidR="00854435" w:rsidTr="00B00C9B">
        <w:tc>
          <w:tcPr>
            <w:tcW w:w="3966" w:type="dxa"/>
          </w:tcPr>
          <w:p w:rsidR="00854435" w:rsidRDefault="003F51F1">
            <w:r>
              <w:t>Existe un procedimiento de acogida adecuado y específico para la incorporación de personas con discapacidad</w:t>
            </w: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</w:tr>
      <w:tr w:rsidR="00854435" w:rsidTr="00B00C9B">
        <w:tc>
          <w:tcPr>
            <w:tcW w:w="3966" w:type="dxa"/>
          </w:tcPr>
          <w:p w:rsidR="00854435" w:rsidRDefault="003F51F1">
            <w:r>
              <w:t>Las adaptaciones del puesto responden adecuadamente a las necesidades de la persona</w:t>
            </w: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</w:tr>
      <w:tr w:rsidR="00854435" w:rsidTr="00B00C9B">
        <w:tc>
          <w:tcPr>
            <w:tcW w:w="3966" w:type="dxa"/>
          </w:tcPr>
          <w:p w:rsidR="00854435" w:rsidRDefault="003D042E">
            <w:r>
              <w:t>Se dispone de apoyo profesional especializado, como la figura del preparador laboral, cuando desde las unidades o el propio trabajador lo consideran necesario</w:t>
            </w: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</w:tr>
      <w:tr w:rsidR="00854435" w:rsidTr="00B00C9B">
        <w:tc>
          <w:tcPr>
            <w:tcW w:w="3966" w:type="dxa"/>
          </w:tcPr>
          <w:p w:rsidR="00854435" w:rsidRDefault="006E1F2D">
            <w:r>
              <w:t>Se identifica una persona de referencia en la unidad de destino para apoyar la incorporación de las personas con discapacidad</w:t>
            </w: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</w:tr>
      <w:tr w:rsidR="00854435" w:rsidTr="00B00C9B">
        <w:tc>
          <w:tcPr>
            <w:tcW w:w="3966" w:type="dxa"/>
          </w:tcPr>
          <w:p w:rsidR="00854435" w:rsidRDefault="00611E05">
            <w:r>
              <w:t>Las personas responsables de las unidades de destino reciben información suficiente para facilitar la incorporación de las personas con discapacidad</w:t>
            </w: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</w:tr>
      <w:tr w:rsidR="00854435" w:rsidTr="00B00C9B">
        <w:tc>
          <w:tcPr>
            <w:tcW w:w="3966" w:type="dxa"/>
          </w:tcPr>
          <w:p w:rsidR="00854435" w:rsidRDefault="00BB28FF">
            <w:r>
              <w:t>Las adaptaciones necesarias están disponibles desde el inicio de la actividad laboral</w:t>
            </w: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54435" w:rsidRPr="00623547" w:rsidRDefault="00854435" w:rsidP="00B00C9B">
            <w:pPr>
              <w:jc w:val="center"/>
              <w:rPr>
                <w:b/>
                <w:sz w:val="24"/>
              </w:rPr>
            </w:pPr>
          </w:p>
        </w:tc>
      </w:tr>
      <w:tr w:rsidR="00BD2AA9" w:rsidTr="00B00C9B">
        <w:tc>
          <w:tcPr>
            <w:tcW w:w="3966" w:type="dxa"/>
          </w:tcPr>
          <w:p w:rsidR="00BD2AA9" w:rsidRDefault="009C4526">
            <w:r>
              <w:t>En el caso de la discapacidad intelectual y enfermedad mental, la creación de puestos específicos</w:t>
            </w:r>
            <w:r w:rsidR="00A5494B">
              <w:t xml:space="preserve"> (como puestos bolsa)</w:t>
            </w:r>
            <w:r>
              <w:t xml:space="preserve"> en la relación de puestos de trabajo que se sumen a los ya existentes, facilita la integración</w:t>
            </w: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</w:tr>
      <w:tr w:rsidR="00D32FF3" w:rsidTr="00B00C9B">
        <w:tc>
          <w:tcPr>
            <w:tcW w:w="10349" w:type="dxa"/>
            <w:gridSpan w:val="6"/>
            <w:vAlign w:val="center"/>
          </w:tcPr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  <w:r w:rsidRPr="00623547">
              <w:rPr>
                <w:b/>
                <w:i/>
                <w:sz w:val="24"/>
              </w:rPr>
              <w:t>Observaciones y sugerencias acerca de la incorporación al puesto:</w:t>
            </w:r>
          </w:p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</w:p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</w:p>
          <w:p w:rsidR="00D32FF3" w:rsidRPr="00246BC1" w:rsidRDefault="00D32FF3" w:rsidP="00246BC1">
            <w:pPr>
              <w:rPr>
                <w:b/>
                <w:i/>
                <w:sz w:val="24"/>
              </w:rPr>
            </w:pPr>
          </w:p>
        </w:tc>
      </w:tr>
      <w:tr w:rsidR="00DE6646" w:rsidTr="0097172D">
        <w:tc>
          <w:tcPr>
            <w:tcW w:w="10349" w:type="dxa"/>
            <w:gridSpan w:val="6"/>
          </w:tcPr>
          <w:p w:rsidR="00DE6646" w:rsidRPr="00623547" w:rsidRDefault="00DE6646" w:rsidP="00B00C9B">
            <w:pPr>
              <w:jc w:val="center"/>
              <w:rPr>
                <w:b/>
                <w:sz w:val="24"/>
              </w:rPr>
            </w:pPr>
          </w:p>
        </w:tc>
      </w:tr>
      <w:tr w:rsidR="00BD2AA9" w:rsidTr="00B00C9B">
        <w:tc>
          <w:tcPr>
            <w:tcW w:w="3966" w:type="dxa"/>
          </w:tcPr>
          <w:p w:rsidR="00BD2AA9" w:rsidRDefault="00543929">
            <w:r>
              <w:t>Debería existir una unidad especializada en inclusión que coordine el apoyo a las personas con discapacidad durante su incorporación y trayectoria profesional</w:t>
            </w: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</w:tr>
      <w:tr w:rsidR="00BD2AA9" w:rsidTr="00B00C9B">
        <w:tc>
          <w:tcPr>
            <w:tcW w:w="3966" w:type="dxa"/>
          </w:tcPr>
          <w:p w:rsidR="00BD2AA9" w:rsidRDefault="003A3AF5">
            <w:r>
              <w:t>La Administración de la Comunidad Autónoma de Aragón debe contar con una política pública específica para el acceso e inclusión de las personas con discapacidad en la función pública</w:t>
            </w: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D2AA9" w:rsidRPr="00623547" w:rsidRDefault="00BD2AA9" w:rsidP="00B00C9B">
            <w:pPr>
              <w:jc w:val="center"/>
              <w:rPr>
                <w:b/>
                <w:sz w:val="24"/>
              </w:rPr>
            </w:pPr>
          </w:p>
        </w:tc>
      </w:tr>
      <w:tr w:rsidR="00D32FF3" w:rsidTr="00C17792">
        <w:tc>
          <w:tcPr>
            <w:tcW w:w="10349" w:type="dxa"/>
            <w:gridSpan w:val="6"/>
          </w:tcPr>
          <w:p w:rsidR="00D32FF3" w:rsidRPr="00246BC1" w:rsidRDefault="00D32FF3" w:rsidP="00D32FF3">
            <w:pPr>
              <w:rPr>
                <w:b/>
                <w:i/>
                <w:sz w:val="24"/>
              </w:rPr>
            </w:pPr>
            <w:r w:rsidRPr="00246BC1">
              <w:rPr>
                <w:b/>
                <w:i/>
                <w:sz w:val="24"/>
              </w:rPr>
              <w:lastRenderedPageBreak/>
              <w:t xml:space="preserve">Observaciones y sugerencias acerca de temas generales: </w:t>
            </w:r>
          </w:p>
          <w:p w:rsidR="00D32FF3" w:rsidRPr="00246BC1" w:rsidRDefault="00D32FF3" w:rsidP="00D32FF3">
            <w:pPr>
              <w:rPr>
                <w:b/>
                <w:i/>
                <w:sz w:val="24"/>
              </w:rPr>
            </w:pPr>
          </w:p>
          <w:p w:rsidR="00D32FF3" w:rsidRPr="00246BC1" w:rsidRDefault="00D32FF3" w:rsidP="00D32FF3">
            <w:pPr>
              <w:rPr>
                <w:b/>
                <w:i/>
                <w:sz w:val="24"/>
              </w:rPr>
            </w:pPr>
            <w:r w:rsidRPr="00246BC1">
              <w:rPr>
                <w:b/>
                <w:i/>
                <w:sz w:val="24"/>
              </w:rPr>
              <w:t xml:space="preserve"> </w:t>
            </w:r>
          </w:p>
          <w:p w:rsidR="00D32FF3" w:rsidRPr="00246BC1" w:rsidRDefault="00D32FF3">
            <w:pPr>
              <w:rPr>
                <w:b/>
                <w:i/>
                <w:sz w:val="24"/>
              </w:rPr>
            </w:pPr>
          </w:p>
        </w:tc>
      </w:tr>
    </w:tbl>
    <w:p w:rsidR="002D4876" w:rsidRDefault="002D4876"/>
    <w:sectPr w:rsidR="002D48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876"/>
    <w:rsid w:val="00246BC1"/>
    <w:rsid w:val="002D4876"/>
    <w:rsid w:val="003A3AF5"/>
    <w:rsid w:val="003D042E"/>
    <w:rsid w:val="003F51F1"/>
    <w:rsid w:val="00490CA8"/>
    <w:rsid w:val="004A4B13"/>
    <w:rsid w:val="004E5F40"/>
    <w:rsid w:val="00516DC6"/>
    <w:rsid w:val="00543929"/>
    <w:rsid w:val="005B7E1B"/>
    <w:rsid w:val="005C5A35"/>
    <w:rsid w:val="00611E05"/>
    <w:rsid w:val="00623547"/>
    <w:rsid w:val="006E1F2D"/>
    <w:rsid w:val="006F4E5E"/>
    <w:rsid w:val="00703AEB"/>
    <w:rsid w:val="007F5F68"/>
    <w:rsid w:val="00843779"/>
    <w:rsid w:val="00854435"/>
    <w:rsid w:val="008707D5"/>
    <w:rsid w:val="008A3DEF"/>
    <w:rsid w:val="008D0026"/>
    <w:rsid w:val="008D5FE8"/>
    <w:rsid w:val="00906F02"/>
    <w:rsid w:val="009612FD"/>
    <w:rsid w:val="009C4526"/>
    <w:rsid w:val="00A5494B"/>
    <w:rsid w:val="00B00C9B"/>
    <w:rsid w:val="00B1445E"/>
    <w:rsid w:val="00B3171B"/>
    <w:rsid w:val="00BB28FF"/>
    <w:rsid w:val="00BD2AA9"/>
    <w:rsid w:val="00C14629"/>
    <w:rsid w:val="00D32FF3"/>
    <w:rsid w:val="00DE6646"/>
    <w:rsid w:val="00E440E9"/>
    <w:rsid w:val="00E5233A"/>
    <w:rsid w:val="00E85FF7"/>
    <w:rsid w:val="00F6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9E85"/>
  <w15:chartTrackingRefBased/>
  <w15:docId w15:val="{49A0A9F6-AFD2-4124-B0CB-4D527ECB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D4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sselectedend">
    <w:name w:val="isselectedend"/>
    <w:basedOn w:val="Normal"/>
    <w:uiPriority w:val="99"/>
    <w:semiHidden/>
    <w:rsid w:val="00E8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0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0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E9AB9-CC93-456E-8936-B0D8CE6D7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6</Pages>
  <Words>1111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24</cp:revision>
  <cp:lastPrinted>2026-09-07T11:53:00Z</cp:lastPrinted>
  <dcterms:created xsi:type="dcterms:W3CDTF">2026-08-26T07:29:00Z</dcterms:created>
  <dcterms:modified xsi:type="dcterms:W3CDTF">2026-09-11T07:33:00Z</dcterms:modified>
</cp:coreProperties>
</file>